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C536" w14:textId="77777777" w:rsidR="00216D42" w:rsidRDefault="00216D42">
      <w:pPr>
        <w:spacing w:after="189" w:line="240" w:lineRule="auto"/>
        <w:ind w:left="0" w:right="0" w:firstLine="0"/>
        <w:jc w:val="center"/>
        <w:rPr>
          <w:b/>
        </w:rPr>
      </w:pPr>
    </w:p>
    <w:p w14:paraId="3AC7CD19" w14:textId="79ADEFE5" w:rsidR="00883364" w:rsidRDefault="00883364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TÍTULO EM PORTUGUÊS</w:t>
      </w:r>
    </w:p>
    <w:p w14:paraId="1FD42C3C" w14:textId="77777777" w:rsidR="005D2956" w:rsidRDefault="005D2956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bCs/>
          <w:sz w:val="28"/>
          <w:szCs w:val="28"/>
        </w:rPr>
      </w:pPr>
    </w:p>
    <w:p w14:paraId="00965837" w14:textId="77777777" w:rsidR="00883364" w:rsidRDefault="00883364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Cs/>
        </w:rPr>
      </w:pPr>
      <w:r w:rsidRPr="009C543D">
        <w:rPr>
          <w:bCs/>
        </w:rPr>
        <w:t>TÍTULO EM INGLÊS</w:t>
      </w:r>
    </w:p>
    <w:p w14:paraId="230BA8AD" w14:textId="77777777" w:rsidR="005D2956" w:rsidRDefault="005D2956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Cs/>
        </w:rPr>
      </w:pPr>
    </w:p>
    <w:p w14:paraId="3C74F7E9" w14:textId="3B7CD322" w:rsidR="00677677" w:rsidRPr="009C543D" w:rsidRDefault="00677677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Cs/>
        </w:rPr>
      </w:pPr>
      <w:r>
        <w:rPr>
          <w:bCs/>
        </w:rPr>
        <w:t>Nome Autor 1; Nome Autor 2; Nome Autor 3.</w:t>
      </w:r>
      <w:r w:rsidR="000C5FCA">
        <w:rPr>
          <w:bCs/>
        </w:rPr>
        <w:t xml:space="preserve"> (</w:t>
      </w:r>
      <w:r w:rsidR="005E0B15">
        <w:rPr>
          <w:bCs/>
        </w:rPr>
        <w:t>não identificar)</w:t>
      </w:r>
    </w:p>
    <w:p w14:paraId="19E730E2" w14:textId="5B53504C" w:rsidR="00771043" w:rsidRDefault="00030DC4" w:rsidP="00771043">
      <w:pPr>
        <w:spacing w:after="192" w:line="240" w:lineRule="auto"/>
        <w:ind w:left="0" w:right="0" w:firstLine="0"/>
        <w:jc w:val="right"/>
        <w:rPr>
          <w:sz w:val="20"/>
        </w:rPr>
      </w:pPr>
      <w:r>
        <w:rPr>
          <w:b/>
        </w:rPr>
        <w:t>_________________________________________________________________________</w:t>
      </w:r>
      <w:r w:rsidR="00AF52B4">
        <w:rPr>
          <w:b/>
        </w:rPr>
        <w:t xml:space="preserve"> </w:t>
      </w:r>
    </w:p>
    <w:p w14:paraId="49E53D72" w14:textId="77777777" w:rsidR="00677677" w:rsidRDefault="00677677" w:rsidP="00232875">
      <w:pPr>
        <w:spacing w:after="0" w:line="246" w:lineRule="auto"/>
        <w:ind w:left="0" w:right="0" w:firstLine="0"/>
        <w:rPr>
          <w:b/>
          <w:szCs w:val="24"/>
        </w:rPr>
        <w:sectPr w:rsidR="00677677" w:rsidSect="008600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0" w:h="16840"/>
          <w:pgMar w:top="1706" w:right="1268" w:bottom="1251" w:left="1704" w:header="22" w:footer="738" w:gutter="0"/>
          <w:cols w:space="720"/>
          <w:docGrid w:linePitch="326"/>
        </w:sectPr>
      </w:pPr>
    </w:p>
    <w:p w14:paraId="64A4CC8D" w14:textId="1F2B835A" w:rsidR="00030DC4" w:rsidRDefault="007F1B47" w:rsidP="00232875">
      <w:pPr>
        <w:spacing w:after="0" w:line="246" w:lineRule="auto"/>
        <w:ind w:left="0" w:right="0" w:firstLine="0"/>
        <w:rPr>
          <w:bCs/>
          <w:szCs w:val="24"/>
        </w:rPr>
      </w:pPr>
      <w:r>
        <w:rPr>
          <w:noProof/>
        </w:rPr>
        <w:pict w14:anchorId="0E8C8607">
          <v:shape id="_x0000_i1025" type="#_x0000_t75" alt="" style="width:18pt;height:17.15pt;visibility:visible;mso-wrap-style:square;mso-width-percent:0;mso-height-percent:0;mso-width-percent:0;mso-height-percent:0">
            <v:imagedata r:id="rId13" o:title=""/>
          </v:shape>
        </w:pict>
      </w:r>
      <w:r w:rsidR="00FF12EF">
        <w:rPr>
          <w:b/>
          <w:szCs w:val="24"/>
        </w:rPr>
        <w:t xml:space="preserve"> </w:t>
      </w:r>
      <w:r w:rsidR="00A63483">
        <w:rPr>
          <w:b/>
          <w:szCs w:val="24"/>
        </w:rPr>
        <w:t>Dados do Autor</w:t>
      </w:r>
      <w:r w:rsidR="00B9681D">
        <w:rPr>
          <w:b/>
          <w:szCs w:val="24"/>
        </w:rPr>
        <w:t xml:space="preserve"> 1. </w:t>
      </w:r>
      <w:r w:rsidR="00B9681D" w:rsidRPr="005E0B15">
        <w:rPr>
          <w:bCs/>
          <w:sz w:val="20"/>
          <w:szCs w:val="20"/>
        </w:rPr>
        <w:t>(Editado pela edição da revista após aprovação).</w:t>
      </w:r>
    </w:p>
    <w:p w14:paraId="4BF00848" w14:textId="77777777" w:rsidR="00EB2817" w:rsidRDefault="00EB281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4F995126" w14:textId="77AB1E88" w:rsidR="00EB2817" w:rsidRPr="005E0B15" w:rsidRDefault="00EB2817" w:rsidP="00EB2817">
      <w:pPr>
        <w:spacing w:after="0" w:line="246" w:lineRule="auto"/>
        <w:ind w:left="0" w:right="0" w:firstLine="0"/>
        <w:rPr>
          <w:bCs/>
          <w:sz w:val="20"/>
          <w:szCs w:val="20"/>
        </w:rPr>
      </w:pPr>
      <w:r w:rsidRPr="00715A46">
        <w:rPr>
          <w:noProof/>
        </w:rPr>
        <w:drawing>
          <wp:inline distT="0" distB="0" distL="0" distR="0" wp14:anchorId="06DC619C" wp14:editId="6E505367">
            <wp:extent cx="228600" cy="219075"/>
            <wp:effectExtent l="0" t="0" r="0" b="9525"/>
            <wp:docPr id="1022967177" name="Imagem 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67177" name="Imagem 2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Dados do Autor 2. </w:t>
      </w:r>
      <w:r w:rsidRPr="005E0B15">
        <w:rPr>
          <w:bCs/>
          <w:sz w:val="20"/>
          <w:szCs w:val="20"/>
        </w:rPr>
        <w:t>(Editado pela edição da revista após aprovação).</w:t>
      </w:r>
    </w:p>
    <w:p w14:paraId="379CB93E" w14:textId="77777777" w:rsidR="00EB2817" w:rsidRDefault="00EB281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5194CDFE" w14:textId="15EECBA6" w:rsidR="00EB2817" w:rsidRPr="005E0B15" w:rsidRDefault="00EB2817" w:rsidP="00EB2817">
      <w:pPr>
        <w:spacing w:after="0" w:line="246" w:lineRule="auto"/>
        <w:ind w:left="0" w:right="0" w:firstLine="0"/>
        <w:rPr>
          <w:bCs/>
          <w:sz w:val="20"/>
          <w:szCs w:val="20"/>
        </w:rPr>
      </w:pPr>
      <w:r w:rsidRPr="00715A46">
        <w:rPr>
          <w:noProof/>
        </w:rPr>
        <w:drawing>
          <wp:inline distT="0" distB="0" distL="0" distR="0" wp14:anchorId="2A27BD45" wp14:editId="0330483F">
            <wp:extent cx="228600" cy="219075"/>
            <wp:effectExtent l="0" t="0" r="0" b="9525"/>
            <wp:docPr id="1606332967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32967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Dados do Autor 3. </w:t>
      </w:r>
      <w:bookmarkStart w:id="1" w:name="_Hlk159142458"/>
      <w:r w:rsidRPr="005E0B15">
        <w:rPr>
          <w:bCs/>
          <w:sz w:val="20"/>
          <w:szCs w:val="20"/>
        </w:rPr>
        <w:t>(Editado pela edição da revista após aprovação).</w:t>
      </w:r>
    </w:p>
    <w:bookmarkEnd w:id="1"/>
    <w:p w14:paraId="5A8E8F99" w14:textId="77777777" w:rsidR="00EB2817" w:rsidRDefault="00EB281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6B411214" w14:textId="77777777" w:rsidR="00030DC4" w:rsidRDefault="00030DC4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1F16564B" w14:textId="6151B206" w:rsidR="00030DC4" w:rsidRDefault="008C1747" w:rsidP="00232875">
      <w:pPr>
        <w:spacing w:after="0" w:line="246" w:lineRule="auto"/>
        <w:ind w:left="0" w:right="0" w:firstLine="0"/>
        <w:rPr>
          <w:b/>
          <w:szCs w:val="24"/>
        </w:rPr>
      </w:pPr>
      <w:r>
        <w:rPr>
          <w:b/>
          <w:szCs w:val="24"/>
        </w:rPr>
        <w:t xml:space="preserve">DOI: </w:t>
      </w:r>
      <w:proofErr w:type="spellStart"/>
      <w:r>
        <w:rPr>
          <w:b/>
          <w:szCs w:val="24"/>
        </w:rPr>
        <w:t>xxxxxxxxxxxxxxxxxxxxxxxx</w:t>
      </w:r>
      <w:proofErr w:type="spellEnd"/>
      <w:r>
        <w:rPr>
          <w:b/>
          <w:szCs w:val="24"/>
        </w:rPr>
        <w:t>.</w:t>
      </w:r>
    </w:p>
    <w:p w14:paraId="2537CFD3" w14:textId="77777777" w:rsidR="0055576C" w:rsidRDefault="0055576C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7F4E455C" w14:textId="77777777" w:rsidR="008C1747" w:rsidRDefault="008C1747" w:rsidP="00232875">
      <w:pPr>
        <w:spacing w:after="0" w:line="246" w:lineRule="auto"/>
        <w:ind w:left="0" w:right="0" w:firstLine="0"/>
        <w:rPr>
          <w:bCs/>
          <w:sz w:val="22"/>
        </w:rPr>
      </w:pPr>
    </w:p>
    <w:p w14:paraId="63AC1117" w14:textId="108FFFA0" w:rsidR="009978B5" w:rsidRDefault="009978B5" w:rsidP="00232875">
      <w:pPr>
        <w:spacing w:after="0" w:line="246" w:lineRule="auto"/>
        <w:ind w:left="0" w:right="0" w:firstLine="0"/>
        <w:rPr>
          <w:bCs/>
          <w:sz w:val="22"/>
        </w:rPr>
      </w:pPr>
      <w:r>
        <w:rPr>
          <w:bCs/>
          <w:sz w:val="22"/>
        </w:rPr>
        <w:t xml:space="preserve">Recepção: </w:t>
      </w:r>
      <w:r w:rsidR="000A31AD">
        <w:rPr>
          <w:bCs/>
          <w:sz w:val="22"/>
        </w:rPr>
        <w:t>00/00/0000</w:t>
      </w:r>
    </w:p>
    <w:p w14:paraId="737484A9" w14:textId="5E6132C0" w:rsidR="000A31AD" w:rsidRPr="004A4590" w:rsidRDefault="000A31AD" w:rsidP="00232875">
      <w:pPr>
        <w:spacing w:after="0" w:line="246" w:lineRule="auto"/>
        <w:ind w:left="0" w:right="0" w:firstLine="0"/>
        <w:rPr>
          <w:bCs/>
          <w:sz w:val="22"/>
        </w:rPr>
      </w:pPr>
      <w:r>
        <w:rPr>
          <w:bCs/>
          <w:sz w:val="22"/>
        </w:rPr>
        <w:t>Aprovação: 00/00/0000</w:t>
      </w:r>
    </w:p>
    <w:p w14:paraId="54590590" w14:textId="77777777" w:rsidR="00030DC4" w:rsidRDefault="00030DC4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73802A29" w14:textId="77777777" w:rsidR="008C1747" w:rsidRDefault="008C174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556BF0EF" w14:textId="2F0BD1E6" w:rsidR="00CC06B6" w:rsidRPr="00B55405" w:rsidRDefault="00AF52B4" w:rsidP="00232875">
      <w:pPr>
        <w:spacing w:after="0" w:line="246" w:lineRule="auto"/>
        <w:ind w:left="0" w:right="0" w:firstLine="0"/>
        <w:rPr>
          <w:szCs w:val="24"/>
        </w:rPr>
      </w:pPr>
      <w:r w:rsidRPr="00B55405">
        <w:rPr>
          <w:b/>
          <w:szCs w:val="24"/>
        </w:rPr>
        <w:t xml:space="preserve">RESUMO </w:t>
      </w:r>
    </w:p>
    <w:p w14:paraId="4D04325B" w14:textId="735E4E9E" w:rsidR="00232875" w:rsidRDefault="005B57C8" w:rsidP="00232875">
      <w:pPr>
        <w:spacing w:after="0" w:line="238" w:lineRule="auto"/>
        <w:ind w:left="0" w:right="0" w:firstLine="0"/>
        <w:rPr>
          <w:szCs w:val="24"/>
        </w:rPr>
      </w:pPr>
      <w:r w:rsidRPr="00B55405">
        <w:rPr>
          <w:szCs w:val="24"/>
        </w:rPr>
        <w:t xml:space="preserve">O Título do artigo deve ter fonte do tipo Times New Roman, tamanho 12, centralizado. Na identificação do autor, </w:t>
      </w:r>
      <w:r w:rsidR="004107DF">
        <w:rPr>
          <w:szCs w:val="24"/>
        </w:rPr>
        <w:t>deixar sem informações e inseri-las na plataforma da revista quando da submissão do artigo</w:t>
      </w:r>
      <w:r w:rsidRPr="00B55405">
        <w:rPr>
          <w:szCs w:val="24"/>
        </w:rPr>
        <w:t xml:space="preserve">. </w:t>
      </w:r>
      <w:r w:rsidR="00EE63BD" w:rsidRPr="00EE63BD">
        <w:rPr>
          <w:szCs w:val="24"/>
        </w:rPr>
        <w:t xml:space="preserve">O resumo deve conter entre </w:t>
      </w:r>
      <w:r w:rsidR="00743418">
        <w:rPr>
          <w:szCs w:val="24"/>
        </w:rPr>
        <w:t>150</w:t>
      </w:r>
      <w:r w:rsidR="00EE63BD" w:rsidRPr="00EE63BD">
        <w:rPr>
          <w:szCs w:val="24"/>
        </w:rPr>
        <w:t xml:space="preserve"> </w:t>
      </w:r>
      <w:r w:rsidR="00EE63BD">
        <w:rPr>
          <w:szCs w:val="24"/>
        </w:rPr>
        <w:t>e</w:t>
      </w:r>
      <w:r w:rsidR="00EE63BD" w:rsidRPr="00EE63BD">
        <w:rPr>
          <w:szCs w:val="24"/>
        </w:rPr>
        <w:t xml:space="preserve"> 2</w:t>
      </w:r>
      <w:r w:rsidR="00743418">
        <w:rPr>
          <w:szCs w:val="24"/>
        </w:rPr>
        <w:t>0</w:t>
      </w:r>
      <w:r w:rsidR="00EE63BD" w:rsidRPr="00EE63BD">
        <w:rPr>
          <w:szCs w:val="24"/>
        </w:rPr>
        <w:t xml:space="preserve">0 palavras. O resumo deve deixar claro qual o objeto/problema de estudo, objetivos, justificativa, metodologia e resultados. </w:t>
      </w:r>
      <w:r w:rsidRPr="00B55405">
        <w:rPr>
          <w:szCs w:val="24"/>
        </w:rPr>
        <w:t xml:space="preserve"> Quanto a formatação</w:t>
      </w:r>
      <w:r w:rsidR="00311F32" w:rsidRPr="00B55405">
        <w:rPr>
          <w:szCs w:val="24"/>
        </w:rPr>
        <w:t xml:space="preserve">, </w:t>
      </w:r>
      <w:r w:rsidRPr="00B55405">
        <w:rPr>
          <w:szCs w:val="24"/>
        </w:rPr>
        <w:t>o resumo e o abstr</w:t>
      </w:r>
      <w:r w:rsidR="00311F32" w:rsidRPr="00B55405">
        <w:rPr>
          <w:szCs w:val="24"/>
        </w:rPr>
        <w:t>act deverão se apresentar sem r</w:t>
      </w:r>
      <w:r w:rsidR="001775CF">
        <w:rPr>
          <w:szCs w:val="24"/>
        </w:rPr>
        <w:t>e</w:t>
      </w:r>
      <w:r w:rsidRPr="00B55405">
        <w:rPr>
          <w:szCs w:val="24"/>
        </w:rPr>
        <w:t xml:space="preserve">cuo de margem à direita, espaçamento </w:t>
      </w:r>
      <w:r w:rsidRPr="00B55405">
        <w:rPr>
          <w:szCs w:val="24"/>
        </w:rPr>
        <w:t xml:space="preserve">(entre linhas) simples e em fonte do tipo Times New Roman, tamanho </w:t>
      </w:r>
      <w:r w:rsidR="007A5DED">
        <w:rPr>
          <w:szCs w:val="24"/>
        </w:rPr>
        <w:t>12</w:t>
      </w:r>
      <w:r w:rsidRPr="00B55405">
        <w:rPr>
          <w:szCs w:val="24"/>
        </w:rPr>
        <w:t>.</w:t>
      </w:r>
      <w:r w:rsidR="00311F32" w:rsidRPr="00B55405">
        <w:rPr>
          <w:szCs w:val="24"/>
        </w:rPr>
        <w:t xml:space="preserve"> As palavras-chave </w:t>
      </w:r>
      <w:r w:rsidRPr="00B55405">
        <w:rPr>
          <w:szCs w:val="24"/>
        </w:rPr>
        <w:t>deverão apresentar-se com o espaço de uma linha imediatamente abaixo do resumo e do abstract (</w:t>
      </w:r>
      <w:proofErr w:type="spellStart"/>
      <w:r w:rsidRPr="00B55405">
        <w:rPr>
          <w:szCs w:val="24"/>
        </w:rPr>
        <w:t>keywords</w:t>
      </w:r>
      <w:proofErr w:type="spellEnd"/>
      <w:r w:rsidRPr="00B55405">
        <w:rPr>
          <w:szCs w:val="24"/>
        </w:rPr>
        <w:t>) em um número mínimo de 03 (três) e no máximo de 05 (cinco) palavras-chave (</w:t>
      </w:r>
      <w:proofErr w:type="spellStart"/>
      <w:r w:rsidRPr="00B55405">
        <w:rPr>
          <w:szCs w:val="24"/>
        </w:rPr>
        <w:t>keywords</w:t>
      </w:r>
      <w:proofErr w:type="spellEnd"/>
      <w:r w:rsidRPr="00B55405">
        <w:rPr>
          <w:szCs w:val="24"/>
        </w:rPr>
        <w:t>)</w:t>
      </w:r>
      <w:r w:rsidR="00A82989">
        <w:rPr>
          <w:szCs w:val="24"/>
        </w:rPr>
        <w:t xml:space="preserve"> separadas por ponto e vírgula</w:t>
      </w:r>
      <w:r w:rsidRPr="00B55405">
        <w:rPr>
          <w:szCs w:val="24"/>
        </w:rPr>
        <w:t>. O termo "palavras-chave" deve vir em negrito e as palavras sem qualquer marcação</w:t>
      </w:r>
      <w:r w:rsidR="00311F32" w:rsidRPr="00B55405">
        <w:rPr>
          <w:szCs w:val="24"/>
        </w:rPr>
        <w:t>.</w:t>
      </w:r>
    </w:p>
    <w:p w14:paraId="622AAF48" w14:textId="77777777" w:rsidR="00D343F4" w:rsidRPr="00B55405" w:rsidRDefault="00D343F4" w:rsidP="00232875">
      <w:pPr>
        <w:spacing w:after="0" w:line="238" w:lineRule="auto"/>
        <w:ind w:left="0" w:right="0" w:firstLine="0"/>
        <w:rPr>
          <w:szCs w:val="24"/>
        </w:rPr>
      </w:pPr>
    </w:p>
    <w:p w14:paraId="07361AFA" w14:textId="77777777" w:rsidR="00CC06B6" w:rsidRDefault="00AF52B4" w:rsidP="00232875">
      <w:pPr>
        <w:spacing w:after="0" w:line="238" w:lineRule="auto"/>
        <w:ind w:left="0" w:right="0" w:firstLine="0"/>
        <w:rPr>
          <w:szCs w:val="24"/>
        </w:rPr>
      </w:pPr>
      <w:r w:rsidRPr="00B55405">
        <w:rPr>
          <w:b/>
          <w:szCs w:val="24"/>
        </w:rPr>
        <w:t>Palavras-chave</w:t>
      </w:r>
      <w:r w:rsidRPr="00B55405">
        <w:rPr>
          <w:szCs w:val="24"/>
        </w:rPr>
        <w:t xml:space="preserve">: </w:t>
      </w:r>
      <w:r w:rsidR="001230C2" w:rsidRPr="00B55405">
        <w:rPr>
          <w:szCs w:val="24"/>
        </w:rPr>
        <w:t>inserir palavras-chave separadas po</w:t>
      </w:r>
      <w:r w:rsidR="003D3DF7" w:rsidRPr="00B55405">
        <w:rPr>
          <w:szCs w:val="24"/>
        </w:rPr>
        <w:t>r “ponto e vírgula”</w:t>
      </w:r>
      <w:r w:rsidR="001230C2" w:rsidRPr="00B55405">
        <w:rPr>
          <w:szCs w:val="24"/>
        </w:rPr>
        <w:t>; por exemplo: Palavra1; Palavra2; Palavra3.</w:t>
      </w:r>
      <w:r w:rsidR="00A400A0" w:rsidRPr="00B55405">
        <w:rPr>
          <w:szCs w:val="24"/>
        </w:rPr>
        <w:t xml:space="preserve"> Deve conter entre 3 e 5 palavras-chave.</w:t>
      </w:r>
    </w:p>
    <w:p w14:paraId="30BABE16" w14:textId="77777777" w:rsidR="004107DF" w:rsidRPr="00B55405" w:rsidRDefault="004107DF">
      <w:pPr>
        <w:spacing w:after="194" w:line="238" w:lineRule="auto"/>
        <w:ind w:right="-15"/>
        <w:rPr>
          <w:szCs w:val="24"/>
        </w:rPr>
      </w:pPr>
    </w:p>
    <w:p w14:paraId="41B59A46" w14:textId="77777777" w:rsidR="00CC06B6" w:rsidRPr="00B55405" w:rsidRDefault="00AF52B4" w:rsidP="00232875">
      <w:pPr>
        <w:spacing w:after="0" w:line="246" w:lineRule="auto"/>
        <w:ind w:left="0" w:right="0" w:firstLine="0"/>
        <w:rPr>
          <w:szCs w:val="24"/>
        </w:rPr>
      </w:pPr>
      <w:r w:rsidRPr="00B55405">
        <w:rPr>
          <w:b/>
          <w:szCs w:val="24"/>
        </w:rPr>
        <w:t>ABSTRACT</w:t>
      </w:r>
      <w:r w:rsidRPr="00B55405">
        <w:rPr>
          <w:szCs w:val="24"/>
        </w:rPr>
        <w:t xml:space="preserve">  </w:t>
      </w:r>
    </w:p>
    <w:p w14:paraId="630792D2" w14:textId="06B386CD" w:rsidR="00232875" w:rsidRDefault="00BE6474" w:rsidP="00232875">
      <w:pPr>
        <w:spacing w:after="0" w:line="238" w:lineRule="auto"/>
        <w:ind w:left="0" w:right="0" w:firstLine="0"/>
        <w:rPr>
          <w:szCs w:val="24"/>
        </w:rPr>
      </w:pPr>
      <w:r w:rsidRPr="00BE6474">
        <w:rPr>
          <w:szCs w:val="24"/>
        </w:rPr>
        <w:t xml:space="preserve">O </w:t>
      </w:r>
      <w:r>
        <w:rPr>
          <w:szCs w:val="24"/>
        </w:rPr>
        <w:t>Abstract é a versão em inglês do resumo do artigo e</w:t>
      </w:r>
      <w:r w:rsidRPr="00BE6474">
        <w:rPr>
          <w:szCs w:val="24"/>
        </w:rPr>
        <w:t xml:space="preserve"> deve conter</w:t>
      </w:r>
      <w:r>
        <w:rPr>
          <w:szCs w:val="24"/>
        </w:rPr>
        <w:t xml:space="preserve"> também</w:t>
      </w:r>
      <w:r w:rsidRPr="00BE6474">
        <w:rPr>
          <w:szCs w:val="24"/>
        </w:rPr>
        <w:t xml:space="preserve"> entre 200 e 250 palavras. Quanto a formatação, abstract dever</w:t>
      </w:r>
      <w:r>
        <w:rPr>
          <w:szCs w:val="24"/>
        </w:rPr>
        <w:t>á</w:t>
      </w:r>
      <w:r w:rsidRPr="00BE6474">
        <w:rPr>
          <w:szCs w:val="24"/>
        </w:rPr>
        <w:t xml:space="preserve"> se apresentar sem </w:t>
      </w:r>
      <w:proofErr w:type="spellStart"/>
      <w:r w:rsidRPr="00BE6474">
        <w:rPr>
          <w:szCs w:val="24"/>
        </w:rPr>
        <w:t>récuo</w:t>
      </w:r>
      <w:proofErr w:type="spellEnd"/>
      <w:r w:rsidRPr="00BE6474">
        <w:rPr>
          <w:szCs w:val="24"/>
        </w:rPr>
        <w:t xml:space="preserve"> de margem à direita, espaçamento (entre linhas) simples e em fonte do tipo Times New Roman, tamanho 12.</w:t>
      </w:r>
      <w:r w:rsidR="00122A73">
        <w:rPr>
          <w:szCs w:val="24"/>
        </w:rPr>
        <w:t xml:space="preserve"> </w:t>
      </w:r>
      <w:r w:rsidR="00A400A0" w:rsidRPr="00B55405">
        <w:rPr>
          <w:szCs w:val="24"/>
        </w:rPr>
        <w:t xml:space="preserve">Deve conter </w:t>
      </w:r>
      <w:r w:rsidR="00122A73">
        <w:rPr>
          <w:szCs w:val="24"/>
        </w:rPr>
        <w:t>o mesmo número de</w:t>
      </w:r>
      <w:r w:rsidR="00A400A0" w:rsidRPr="00B55405">
        <w:rPr>
          <w:szCs w:val="24"/>
        </w:rPr>
        <w:t xml:space="preserve"> palavras-chave</w:t>
      </w:r>
      <w:r w:rsidR="00122A73">
        <w:rPr>
          <w:szCs w:val="24"/>
        </w:rPr>
        <w:t xml:space="preserve"> do resumo.</w:t>
      </w:r>
    </w:p>
    <w:p w14:paraId="5F27AC1F" w14:textId="77777777" w:rsidR="00D343F4" w:rsidRPr="00B55405" w:rsidRDefault="00D343F4" w:rsidP="00232875">
      <w:pPr>
        <w:spacing w:after="0" w:line="238" w:lineRule="auto"/>
        <w:ind w:left="0" w:right="0" w:firstLine="0"/>
        <w:rPr>
          <w:szCs w:val="24"/>
        </w:rPr>
      </w:pPr>
    </w:p>
    <w:p w14:paraId="40FDF566" w14:textId="437F4A90" w:rsidR="00D0022A" w:rsidRDefault="00AF52B4" w:rsidP="00232875">
      <w:pPr>
        <w:spacing w:after="0" w:line="238" w:lineRule="auto"/>
        <w:ind w:left="0" w:right="0" w:firstLine="0"/>
        <w:rPr>
          <w:szCs w:val="24"/>
          <w:lang w:val="en-GB"/>
        </w:rPr>
      </w:pPr>
      <w:r w:rsidRPr="00B55405">
        <w:rPr>
          <w:b/>
          <w:szCs w:val="24"/>
          <w:lang w:val="en-GB"/>
        </w:rPr>
        <w:t xml:space="preserve">Key-words: </w:t>
      </w:r>
      <w:r w:rsidR="00267CF2" w:rsidRPr="00267CF2">
        <w:rPr>
          <w:szCs w:val="24"/>
          <w:lang w:val="en-GB"/>
        </w:rPr>
        <w:t>democracy</w:t>
      </w:r>
      <w:r w:rsidR="00267CF2">
        <w:rPr>
          <w:szCs w:val="24"/>
          <w:lang w:val="en-GB"/>
        </w:rPr>
        <w:t xml:space="preserve">; </w:t>
      </w:r>
      <w:r w:rsidR="00267CF2" w:rsidRPr="00267CF2">
        <w:rPr>
          <w:szCs w:val="24"/>
          <w:lang w:val="en-GB"/>
        </w:rPr>
        <w:t>legal magazine; science</w:t>
      </w:r>
      <w:r w:rsidRPr="00B55405">
        <w:rPr>
          <w:szCs w:val="24"/>
          <w:lang w:val="en-GB"/>
        </w:rPr>
        <w:t xml:space="preserve">. </w:t>
      </w:r>
    </w:p>
    <w:p w14:paraId="7A732510" w14:textId="77777777" w:rsidR="00677677" w:rsidRDefault="00677677" w:rsidP="00232875">
      <w:pPr>
        <w:spacing w:after="0" w:line="238" w:lineRule="auto"/>
        <w:ind w:left="0" w:right="0" w:firstLine="0"/>
        <w:rPr>
          <w:szCs w:val="24"/>
          <w:lang w:val="en-GB"/>
        </w:rPr>
        <w:sectPr w:rsidR="00677677" w:rsidSect="006650EA">
          <w:footnotePr>
            <w:numRestart w:val="eachPage"/>
          </w:footnotePr>
          <w:type w:val="continuous"/>
          <w:pgSz w:w="11900" w:h="16840"/>
          <w:pgMar w:top="1706" w:right="1268" w:bottom="1251" w:left="1704" w:header="22" w:footer="738" w:gutter="0"/>
          <w:pgNumType w:start="1"/>
          <w:cols w:num="2" w:space="720"/>
          <w:docGrid w:linePitch="326"/>
        </w:sectPr>
      </w:pPr>
    </w:p>
    <w:p w14:paraId="71D69891" w14:textId="77777777" w:rsidR="00CC06B6" w:rsidRDefault="00AF52B4" w:rsidP="00232875">
      <w:pPr>
        <w:spacing w:after="0" w:line="360" w:lineRule="auto"/>
        <w:ind w:left="0" w:right="0" w:firstLine="0"/>
        <w:rPr>
          <w:b/>
        </w:rPr>
      </w:pPr>
      <w:r>
        <w:rPr>
          <w:b/>
        </w:rPr>
        <w:lastRenderedPageBreak/>
        <w:t xml:space="preserve">INTRODUÇÃO </w:t>
      </w:r>
    </w:p>
    <w:p w14:paraId="42951B88" w14:textId="77777777" w:rsidR="000502D0" w:rsidRDefault="000502D0" w:rsidP="00232875">
      <w:pPr>
        <w:spacing w:after="0" w:line="360" w:lineRule="auto"/>
        <w:ind w:left="0" w:right="0" w:firstLine="0"/>
      </w:pPr>
    </w:p>
    <w:p w14:paraId="50A7EF95" w14:textId="3A0A2EF8" w:rsidR="00CC06B6" w:rsidRDefault="003D3DF7" w:rsidP="00BF7822">
      <w:pPr>
        <w:spacing w:after="0" w:line="360" w:lineRule="auto"/>
        <w:ind w:left="0" w:right="0" w:firstLine="879"/>
        <w:rPr>
          <w:b/>
        </w:rPr>
      </w:pPr>
      <w:r>
        <w:t xml:space="preserve">Na introdução devem ser inseridas informações como contextualização do trabalho, justificativa com relevância científica ou social, quando pertinente referencial teórico, problema da pesquisa e objetivos. Esses itens devem ser apresentados durante a introdução, sem tópicos ou subseções. </w:t>
      </w:r>
    </w:p>
    <w:p w14:paraId="559EF92D" w14:textId="23646E28" w:rsidR="003E2D22" w:rsidRDefault="003E2D22" w:rsidP="000502D0">
      <w:pPr>
        <w:spacing w:after="0" w:line="360" w:lineRule="auto"/>
        <w:ind w:left="0" w:right="0" w:firstLine="851"/>
      </w:pPr>
      <w:r>
        <w:t xml:space="preserve">O corpo do texto deve seguir a seguinte formatação: </w:t>
      </w:r>
      <w:r w:rsidRPr="003E2D22">
        <w:t>papel A-4 (29,7 x 21 cm)</w:t>
      </w:r>
      <w:r>
        <w:t>; m</w:t>
      </w:r>
      <w:r w:rsidRPr="003E2D22">
        <w:t xml:space="preserve">argens: superior = 3cm, inferior = 2cm, esquerda= 3cm e direita= 2cm; software de editor de texto: Word for </w:t>
      </w:r>
      <w:proofErr w:type="spellStart"/>
      <w:r w:rsidRPr="003E2D22">
        <w:t>windows</w:t>
      </w:r>
      <w:proofErr w:type="spellEnd"/>
      <w:r w:rsidRPr="003E2D22">
        <w:t xml:space="preserve">; caracteres: Times New Roman em fonte 12 e espaço entre linhas de 1,5. Parágrafo de 2,5. </w:t>
      </w:r>
      <w:r w:rsidR="00616755">
        <w:t>Mínimo de 15 e má</w:t>
      </w:r>
      <w:r w:rsidRPr="003E2D22">
        <w:t>ximo de 20 páginas por artigo.</w:t>
      </w:r>
    </w:p>
    <w:p w14:paraId="6C022CBB" w14:textId="77777777" w:rsidR="000502D0" w:rsidRDefault="000502D0" w:rsidP="000502D0">
      <w:pPr>
        <w:spacing w:after="0" w:line="360" w:lineRule="auto"/>
        <w:ind w:left="0" w:right="0" w:firstLine="851"/>
      </w:pPr>
    </w:p>
    <w:p w14:paraId="53C97FC2" w14:textId="77777777" w:rsidR="008C19D4" w:rsidRDefault="008C19D4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0"/>
        <w:rPr>
          <w:b/>
          <w:bCs/>
        </w:rPr>
      </w:pPr>
      <w:r w:rsidRPr="000E74BE">
        <w:rPr>
          <w:b/>
          <w:bCs/>
        </w:rPr>
        <w:t>1 TÍTULO</w:t>
      </w:r>
    </w:p>
    <w:p w14:paraId="638FE3B4" w14:textId="77777777" w:rsidR="000502D0" w:rsidRPr="000E74BE" w:rsidRDefault="000502D0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851"/>
        <w:rPr>
          <w:b/>
          <w:bCs/>
        </w:rPr>
      </w:pPr>
    </w:p>
    <w:p w14:paraId="0657C578" w14:textId="77777777" w:rsidR="00C4625E" w:rsidRPr="000E74BE" w:rsidRDefault="00C4625E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851"/>
      </w:pPr>
      <w:r w:rsidRPr="000E74BE">
        <w:t>Inserir aqui o primeiro tópico do desenvolvimento do artigo. Os demais tópicos devem respeitar a mesma formatação.</w:t>
      </w:r>
    </w:p>
    <w:p w14:paraId="703F3713" w14:textId="77777777" w:rsidR="00C4625E" w:rsidRPr="000E74BE" w:rsidRDefault="00C4625E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851"/>
      </w:pPr>
      <w:r w:rsidRPr="000E74BE">
        <w:t xml:space="preserve">As citações e referências devem respeitar o padrão ABNT, sendo admissível apenas o sistema autor/data. Para os artigos será permitido o uso de notas de rodapé explicativas.  </w:t>
      </w:r>
    </w:p>
    <w:p w14:paraId="02F08636" w14:textId="77777777" w:rsidR="00C4625E" w:rsidRPr="000E74B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709"/>
      </w:pPr>
    </w:p>
    <w:p w14:paraId="605973FF" w14:textId="77777777" w:rsidR="00C4625E" w:rsidRPr="000E74B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0E74BE">
        <w:rPr>
          <w:b/>
          <w:bCs/>
        </w:rPr>
        <w:t xml:space="preserve">2. </w:t>
      </w:r>
      <w:proofErr w:type="gramStart"/>
      <w:r w:rsidRPr="000E74BE">
        <w:rPr>
          <w:b/>
          <w:bCs/>
        </w:rPr>
        <w:t>TITULO</w:t>
      </w:r>
      <w:proofErr w:type="gramEnd"/>
    </w:p>
    <w:p w14:paraId="10AF4F29" w14:textId="77777777" w:rsidR="00C4625E" w:rsidRPr="000E74B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0E74BE">
        <w:rPr>
          <w:b/>
          <w:bCs/>
        </w:rPr>
        <w:t>2.1 Título 1</w:t>
      </w:r>
    </w:p>
    <w:p w14:paraId="33D09AA2" w14:textId="77777777" w:rsidR="00C4625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rPr>
          <w:bCs/>
        </w:rPr>
      </w:pPr>
      <w:r w:rsidRPr="000E74BE">
        <w:rPr>
          <w:bCs/>
        </w:rPr>
        <w:t xml:space="preserve">2.1.1 </w:t>
      </w:r>
      <w:proofErr w:type="gramStart"/>
      <w:r w:rsidRPr="000E74BE">
        <w:rPr>
          <w:bCs/>
        </w:rPr>
        <w:t>Titulo</w:t>
      </w:r>
      <w:proofErr w:type="gramEnd"/>
      <w:r w:rsidRPr="000E74BE">
        <w:rPr>
          <w:bCs/>
        </w:rPr>
        <w:t xml:space="preserve"> 2</w:t>
      </w:r>
    </w:p>
    <w:p w14:paraId="11CA975F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</w:pPr>
      <w:r w:rsidRPr="000E74BE">
        <w:t>Inserir aqui o segundo tópico do desenvolvimento. É possível acrescentar quantos tópicos se julgar conveniente, desde que respeitado o limite de páginas.</w:t>
      </w:r>
    </w:p>
    <w:p w14:paraId="241DD1E2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720"/>
      </w:pPr>
    </w:p>
    <w:p w14:paraId="270991B0" w14:textId="68DD4EB4" w:rsidR="00C4625E" w:rsidRPr="000E74BE" w:rsidRDefault="009F6915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CONSIDERAÇÕES FINAIS</w:t>
      </w:r>
    </w:p>
    <w:p w14:paraId="2B4BAD33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</w:pPr>
      <w:r w:rsidRPr="000E74BE">
        <w:t xml:space="preserve">Inserir aqui as conclusões, respeitando a formatação. Não devem ser feitas citações </w:t>
      </w:r>
      <w:r w:rsidRPr="000E74BE">
        <w:lastRenderedPageBreak/>
        <w:t xml:space="preserve">indiretas ou diretas na conclusão. </w:t>
      </w:r>
    </w:p>
    <w:p w14:paraId="11403833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</w:pPr>
    </w:p>
    <w:p w14:paraId="67B8B89E" w14:textId="77777777" w:rsidR="00C4625E" w:rsidRPr="000E74BE" w:rsidRDefault="00C4625E" w:rsidP="00C4625E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0E74BE">
        <w:rPr>
          <w:b/>
          <w:bCs/>
        </w:rPr>
        <w:t>REFERÊNCIAS</w:t>
      </w:r>
    </w:p>
    <w:p w14:paraId="7F280C15" w14:textId="3C78BCF5" w:rsidR="00C4625E" w:rsidRPr="000E74BE" w:rsidRDefault="00C4625E" w:rsidP="0096282D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left="0" w:firstLine="0"/>
        <w:rPr>
          <w:bCs/>
        </w:rPr>
      </w:pPr>
      <w:r w:rsidRPr="000E74BE">
        <w:rPr>
          <w:bCs/>
        </w:rPr>
        <w:t xml:space="preserve">Inserir aqui as referências dos textos/materiais efetivamente citados no desenvolvimento do artigo. As referências devem obedecer a ABNT NBR 6023. </w:t>
      </w:r>
      <w:r w:rsidR="0096282D">
        <w:rPr>
          <w:bCs/>
        </w:rPr>
        <w:t>S</w:t>
      </w:r>
      <w:r w:rsidRPr="000E74BE">
        <w:rPr>
          <w:bCs/>
        </w:rPr>
        <w:t>ão alinhadas somente à margem esquerda do texto e de forma a se identificar individualmente cada documento, em espaço simples e separadas entre si por espaço duplo. Abaixo seguem algumas referências a título de exemplificação:</w:t>
      </w:r>
    </w:p>
    <w:p w14:paraId="3E647AF0" w14:textId="77777777" w:rsidR="00C4625E" w:rsidRPr="000E74BE" w:rsidRDefault="00C4625E" w:rsidP="005F79FF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left="0" w:right="0"/>
      </w:pPr>
      <w:r w:rsidRPr="000E74BE">
        <w:rPr>
          <w:b/>
          <w:bCs/>
        </w:rPr>
        <w:t xml:space="preserve"> </w:t>
      </w:r>
    </w:p>
    <w:p w14:paraId="50FAC3FF" w14:textId="11F8F421" w:rsidR="00C4625E" w:rsidRPr="000E74BE" w:rsidRDefault="00C4625E" w:rsidP="00474DEB">
      <w:pPr>
        <w:spacing w:after="0" w:line="240" w:lineRule="auto"/>
        <w:ind w:left="0" w:right="0"/>
        <w:contextualSpacing/>
      </w:pPr>
      <w:r w:rsidRPr="000E74BE">
        <w:t xml:space="preserve">BOBBIO, Norberto. </w:t>
      </w:r>
      <w:r w:rsidRPr="000E74BE">
        <w:rPr>
          <w:b/>
        </w:rPr>
        <w:t>Teoria da norma jurídica.</w:t>
      </w:r>
      <w:r w:rsidRPr="000E74BE">
        <w:t xml:space="preserve"> São Paulo: </w:t>
      </w:r>
      <w:proofErr w:type="spellStart"/>
      <w:r w:rsidRPr="000E74BE">
        <w:t>Edipro</w:t>
      </w:r>
      <w:proofErr w:type="spellEnd"/>
      <w:r w:rsidRPr="000E74BE">
        <w:t>, 2008.</w:t>
      </w:r>
    </w:p>
    <w:p w14:paraId="327974D1" w14:textId="77777777" w:rsidR="005F79FF" w:rsidRDefault="005F79FF" w:rsidP="00474DEB">
      <w:pPr>
        <w:spacing w:after="0" w:line="240" w:lineRule="auto"/>
        <w:ind w:left="0" w:right="0"/>
        <w:contextualSpacing/>
      </w:pPr>
    </w:p>
    <w:p w14:paraId="456A3F0B" w14:textId="27243106" w:rsidR="00C4625E" w:rsidRDefault="00C4625E" w:rsidP="00474DEB">
      <w:pPr>
        <w:spacing w:after="0" w:line="240" w:lineRule="auto"/>
        <w:ind w:left="0" w:right="0"/>
        <w:contextualSpacing/>
      </w:pPr>
      <w:r w:rsidRPr="000E74BE">
        <w:t xml:space="preserve">______. </w:t>
      </w:r>
      <w:r w:rsidRPr="000E74BE">
        <w:rPr>
          <w:b/>
        </w:rPr>
        <w:t>Teoria do ordenamento jurídico.</w:t>
      </w:r>
      <w:r w:rsidRPr="000E74BE">
        <w:t xml:space="preserve"> São Paulo: </w:t>
      </w:r>
      <w:proofErr w:type="spellStart"/>
      <w:r w:rsidRPr="000E74BE">
        <w:t>Edipro</w:t>
      </w:r>
      <w:proofErr w:type="spellEnd"/>
      <w:r w:rsidRPr="000E74BE">
        <w:t>, 2011.</w:t>
      </w:r>
    </w:p>
    <w:p w14:paraId="7E34FEBE" w14:textId="77777777" w:rsidR="005F79FF" w:rsidRPr="000E74BE" w:rsidRDefault="005F79FF" w:rsidP="00474DEB">
      <w:pPr>
        <w:spacing w:after="0" w:line="240" w:lineRule="auto"/>
        <w:ind w:left="0" w:right="0"/>
        <w:contextualSpacing/>
      </w:pPr>
    </w:p>
    <w:p w14:paraId="30F4DEA6" w14:textId="77777777" w:rsidR="00C4625E" w:rsidRDefault="00C4625E" w:rsidP="00474DEB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240" w:lineRule="auto"/>
        <w:ind w:left="0" w:right="0"/>
      </w:pPr>
      <w:r w:rsidRPr="000E74BE">
        <w:t xml:space="preserve">CINTRA, </w:t>
      </w:r>
      <w:proofErr w:type="spellStart"/>
      <w:r w:rsidRPr="000E74BE">
        <w:t>Antonio</w:t>
      </w:r>
      <w:proofErr w:type="spellEnd"/>
      <w:r w:rsidRPr="000E74BE">
        <w:t xml:space="preserve"> Carlos de Araujo; GRINOVER, Ada Pellegrini; e DINAMARCO, Cândido Rangel. </w:t>
      </w:r>
      <w:r w:rsidRPr="000E74BE">
        <w:rPr>
          <w:b/>
        </w:rPr>
        <w:t>Teoria geral do processo</w:t>
      </w:r>
      <w:r>
        <w:t>. 25 ed.</w:t>
      </w:r>
      <w:r w:rsidRPr="000E74BE">
        <w:t xml:space="preserve"> São Paulo: Malheiros Editores, 2009.</w:t>
      </w:r>
    </w:p>
    <w:p w14:paraId="416E5411" w14:textId="77777777" w:rsidR="005F79FF" w:rsidRDefault="005F79FF" w:rsidP="00474DEB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240" w:lineRule="auto"/>
        <w:ind w:left="0" w:right="0"/>
      </w:pPr>
    </w:p>
    <w:p w14:paraId="6843E2E0" w14:textId="77777777" w:rsidR="00C4625E" w:rsidRPr="0089243E" w:rsidRDefault="00C4625E" w:rsidP="00474DEB">
      <w:pPr>
        <w:spacing w:after="0" w:line="240" w:lineRule="auto"/>
        <w:ind w:left="0" w:right="0"/>
        <w:contextualSpacing/>
      </w:pPr>
      <w:r w:rsidRPr="0089243E">
        <w:t xml:space="preserve">MARINONI, Luiz Guilherme. </w:t>
      </w:r>
      <w:r w:rsidRPr="000E74BE">
        <w:rPr>
          <w:b/>
        </w:rPr>
        <w:t>Curso de processo civil.</w:t>
      </w:r>
      <w:r>
        <w:t xml:space="preserve"> v. 1. Teoria geral do p</w:t>
      </w:r>
      <w:r w:rsidRPr="0089243E">
        <w:t xml:space="preserve">rocesso. 3. ed. </w:t>
      </w:r>
    </w:p>
    <w:p w14:paraId="0F6392DB" w14:textId="77777777" w:rsidR="00C4625E" w:rsidRPr="0089243E" w:rsidRDefault="00C4625E" w:rsidP="00474DEB">
      <w:pPr>
        <w:spacing w:after="0" w:line="240" w:lineRule="auto"/>
        <w:ind w:left="0" w:right="0"/>
        <w:contextualSpacing/>
      </w:pPr>
      <w:r w:rsidRPr="0089243E">
        <w:t>São Paulo: Revista dos Tribunais, 2008.</w:t>
      </w:r>
    </w:p>
    <w:p w14:paraId="5426A945" w14:textId="77777777" w:rsidR="00216D42" w:rsidRPr="005D64D2" w:rsidRDefault="00216D42" w:rsidP="00474DEB">
      <w:pPr>
        <w:spacing w:after="0" w:line="240" w:lineRule="auto"/>
        <w:ind w:left="0" w:right="0"/>
      </w:pPr>
    </w:p>
    <w:p w14:paraId="77E47F01" w14:textId="3A52C4E2" w:rsidR="005D64D2" w:rsidRDefault="00683187" w:rsidP="00474DEB">
      <w:pPr>
        <w:spacing w:after="0" w:line="240" w:lineRule="auto"/>
        <w:ind w:left="0" w:right="0"/>
      </w:pPr>
      <w:bookmarkStart w:id="2" w:name="_Hlk127266661"/>
      <w:r w:rsidRPr="00683187">
        <w:t xml:space="preserve">SUTER, José Ricardo; CACHAPUZ, </w:t>
      </w:r>
      <w:proofErr w:type="spellStart"/>
      <w:r w:rsidRPr="00683187">
        <w:t>Rozane</w:t>
      </w:r>
      <w:proofErr w:type="spellEnd"/>
      <w:r w:rsidRPr="00683187">
        <w:t xml:space="preserve"> da Rosa. A mediação como instrumento fortalecedor do acesso à justiça e da democracia na resolução de conflitos familiares. </w:t>
      </w:r>
      <w:proofErr w:type="spellStart"/>
      <w:r w:rsidRPr="00683187">
        <w:rPr>
          <w:b/>
          <w:bCs/>
        </w:rPr>
        <w:t>Scientia</w:t>
      </w:r>
      <w:proofErr w:type="spellEnd"/>
      <w:r w:rsidRPr="00683187">
        <w:rPr>
          <w:b/>
          <w:bCs/>
        </w:rPr>
        <w:t xml:space="preserve"> Iuris</w:t>
      </w:r>
      <w:r w:rsidRPr="00683187">
        <w:t>, Londrina, v. 21, n. 2, p. 237-261, jul. 2017. DOI: 10.5433/2178-8189.2017v21n1p237. ISSN: 2178-8189.</w:t>
      </w:r>
    </w:p>
    <w:bookmarkEnd w:id="2"/>
    <w:p w14:paraId="1ECB07FE" w14:textId="20CE0530" w:rsidR="00CC06B6" w:rsidRDefault="00AF52B4" w:rsidP="00474DEB">
      <w:pPr>
        <w:spacing w:after="0" w:line="240" w:lineRule="auto"/>
        <w:ind w:left="0" w:right="0" w:firstLine="0"/>
      </w:pPr>
      <w:r>
        <w:t xml:space="preserve"> </w:t>
      </w:r>
    </w:p>
    <w:p w14:paraId="6DFE520B" w14:textId="77777777" w:rsidR="00CC06B6" w:rsidRDefault="00AF52B4" w:rsidP="00474DEB">
      <w:pPr>
        <w:spacing w:after="0" w:line="240" w:lineRule="auto"/>
        <w:ind w:left="0" w:right="0" w:firstLine="0"/>
      </w:pPr>
      <w:r>
        <w:t xml:space="preserve"> </w:t>
      </w:r>
    </w:p>
    <w:p w14:paraId="509E67BB" w14:textId="77777777" w:rsidR="00CC06B6" w:rsidRDefault="00AF52B4" w:rsidP="00474DEB">
      <w:pPr>
        <w:spacing w:after="0" w:line="240" w:lineRule="auto"/>
        <w:ind w:left="0" w:right="0" w:firstLine="0"/>
      </w:pPr>
      <w:r>
        <w:t xml:space="preserve"> </w:t>
      </w:r>
    </w:p>
    <w:sectPr w:rsidR="00CC06B6" w:rsidSect="00860049">
      <w:footnotePr>
        <w:numRestart w:val="eachPage"/>
      </w:footnotePr>
      <w:type w:val="continuous"/>
      <w:pgSz w:w="11900" w:h="16840"/>
      <w:pgMar w:top="1706" w:right="1268" w:bottom="1251" w:left="1704" w:header="22" w:footer="7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85E5" w14:textId="77777777" w:rsidR="007F1B47" w:rsidRDefault="007F1B47">
      <w:pPr>
        <w:spacing w:after="0" w:line="240" w:lineRule="auto"/>
      </w:pPr>
      <w:r>
        <w:separator/>
      </w:r>
    </w:p>
  </w:endnote>
  <w:endnote w:type="continuationSeparator" w:id="0">
    <w:p w14:paraId="68797542" w14:textId="77777777" w:rsidR="007F1B47" w:rsidRDefault="007F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AAF7" w14:textId="77777777" w:rsidR="00CC06B6" w:rsidRDefault="00AF52B4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100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727C20" w14:textId="77777777" w:rsidR="00CC06B6" w:rsidRDefault="00AF52B4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B5A7" w14:textId="77777777" w:rsidR="00D343F4" w:rsidRDefault="00D343F4" w:rsidP="00D343F4">
    <w:pPr>
      <w:pBdr>
        <w:bottom w:val="single" w:sz="12" w:space="1" w:color="auto"/>
      </w:pBdr>
      <w:spacing w:after="0" w:line="246" w:lineRule="auto"/>
      <w:ind w:left="0" w:right="0" w:firstLine="0"/>
      <w:rPr>
        <w:b/>
        <w:sz w:val="20"/>
        <w:szCs w:val="20"/>
      </w:rPr>
    </w:pPr>
  </w:p>
  <w:p w14:paraId="651E9C2F" w14:textId="77777777" w:rsidR="00D343F4" w:rsidRDefault="00D343F4" w:rsidP="00D343F4">
    <w:pPr>
      <w:spacing w:after="0" w:line="246" w:lineRule="auto"/>
      <w:ind w:left="0" w:right="0" w:firstLine="0"/>
      <w:rPr>
        <w:bCs/>
        <w:sz w:val="20"/>
        <w:szCs w:val="20"/>
      </w:rPr>
    </w:pPr>
    <w:r>
      <w:rPr>
        <w:noProof/>
      </w:rPr>
      <w:drawing>
        <wp:inline distT="0" distB="0" distL="0" distR="0" wp14:anchorId="4C94F7B5" wp14:editId="09EFB4BF">
          <wp:extent cx="609600" cy="221673"/>
          <wp:effectExtent l="0" t="0" r="0" b="6985"/>
          <wp:docPr id="1396548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14" cy="226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</w:t>
    </w:r>
    <w:r w:rsidRPr="00842D2C">
      <w:rPr>
        <w:b/>
        <w:sz w:val="20"/>
        <w:szCs w:val="20"/>
      </w:rPr>
      <w:t xml:space="preserve">Revista Juris </w:t>
    </w:r>
    <w:proofErr w:type="spellStart"/>
    <w:r w:rsidRPr="00842D2C">
      <w:rPr>
        <w:b/>
        <w:sz w:val="20"/>
        <w:szCs w:val="20"/>
      </w:rPr>
      <w:t>UniToledo</w:t>
    </w:r>
    <w:proofErr w:type="spellEnd"/>
    <w:r>
      <w:rPr>
        <w:bCs/>
        <w:sz w:val="20"/>
        <w:szCs w:val="20"/>
      </w:rPr>
      <w:t xml:space="preserve"> – Curso de Direito - Centro Universitário Toledo </w:t>
    </w:r>
    <w:proofErr w:type="spellStart"/>
    <w:r>
      <w:rPr>
        <w:bCs/>
        <w:sz w:val="20"/>
        <w:szCs w:val="20"/>
      </w:rPr>
      <w:t>Wyden</w:t>
    </w:r>
    <w:proofErr w:type="spellEnd"/>
  </w:p>
  <w:p w14:paraId="625AB314" w14:textId="775788D3" w:rsidR="00D343F4" w:rsidRDefault="00D343F4" w:rsidP="00D343F4">
    <w:pPr>
      <w:spacing w:after="0" w:line="246" w:lineRule="auto"/>
      <w:ind w:left="0" w:right="0" w:firstLine="0"/>
      <w:jc w:val="center"/>
      <w:rPr>
        <w:bCs/>
        <w:sz w:val="20"/>
        <w:szCs w:val="20"/>
      </w:rPr>
    </w:pPr>
    <w:r>
      <w:rPr>
        <w:bCs/>
        <w:sz w:val="20"/>
        <w:szCs w:val="20"/>
      </w:rPr>
      <w:t>Araçatuba/SP-Brasil, 202</w:t>
    </w:r>
    <w:r w:rsidR="00860049">
      <w:rPr>
        <w:bCs/>
        <w:sz w:val="20"/>
        <w:szCs w:val="20"/>
      </w:rPr>
      <w:t>5</w:t>
    </w:r>
    <w:r w:rsidRPr="000D1F3E">
      <w:rPr>
        <w:bCs/>
        <w:sz w:val="20"/>
        <w:szCs w:val="20"/>
      </w:rPr>
      <w:t>,</w:t>
    </w:r>
    <w:r w:rsidRPr="00842D2C">
      <w:rPr>
        <w:b/>
        <w:sz w:val="20"/>
        <w:szCs w:val="20"/>
      </w:rPr>
      <w:t xml:space="preserve"> </w:t>
    </w:r>
    <w:r w:rsidRPr="00842D2C">
      <w:rPr>
        <w:bCs/>
        <w:sz w:val="20"/>
        <w:szCs w:val="20"/>
      </w:rPr>
      <w:t xml:space="preserve">Vol. </w:t>
    </w:r>
    <w:r w:rsidR="00860049">
      <w:rPr>
        <w:bCs/>
        <w:sz w:val="20"/>
        <w:szCs w:val="20"/>
      </w:rPr>
      <w:t>10</w:t>
    </w:r>
    <w:r w:rsidRPr="00842D2C">
      <w:rPr>
        <w:bCs/>
        <w:sz w:val="20"/>
        <w:szCs w:val="20"/>
      </w:rPr>
      <w:t xml:space="preserve">, Núm. </w:t>
    </w:r>
    <w:r>
      <w:rPr>
        <w:bCs/>
        <w:sz w:val="20"/>
        <w:szCs w:val="20"/>
      </w:rPr>
      <w:t>1</w:t>
    </w:r>
    <w:r w:rsidRPr="00842D2C">
      <w:rPr>
        <w:bCs/>
        <w:sz w:val="20"/>
        <w:szCs w:val="20"/>
      </w:rPr>
      <w:t xml:space="preserve">, </w:t>
    </w:r>
    <w:r>
      <w:rPr>
        <w:bCs/>
        <w:sz w:val="20"/>
        <w:szCs w:val="20"/>
      </w:rPr>
      <w:t>pp. 1-26, e-</w:t>
    </w:r>
    <w:r w:rsidRPr="00842D2C">
      <w:rPr>
        <w:bCs/>
        <w:sz w:val="20"/>
        <w:szCs w:val="20"/>
      </w:rPr>
      <w:t>ISSN: 2526-6500</w:t>
    </w:r>
  </w:p>
  <w:sdt>
    <w:sdtPr>
      <w:id w:val="-35432067"/>
      <w:docPartObj>
        <w:docPartGallery w:val="Page Numbers (Bottom of Page)"/>
        <w:docPartUnique/>
      </w:docPartObj>
    </w:sdtPr>
    <w:sdtContent>
      <w:p w14:paraId="40BB4072" w14:textId="27122A6C" w:rsidR="00D343F4" w:rsidRDefault="00D343F4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1B00339" wp14:editId="23F07B28">
                  <wp:extent cx="5467350" cy="45085"/>
                  <wp:effectExtent l="9525" t="9525" r="0" b="2540"/>
                  <wp:docPr id="162228103" name="Fluxograma: Decisão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02BB8A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2" o:title="" type="pattern"/>
                  <w10:anchorlock/>
                </v:shape>
              </w:pict>
            </mc:Fallback>
          </mc:AlternateContent>
        </w:r>
      </w:p>
      <w:p w14:paraId="6AA431F3" w14:textId="40D784E5" w:rsidR="00D343F4" w:rsidRDefault="00D343F4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4F576" w14:textId="77777777" w:rsidR="00D343F4" w:rsidRPr="006F6265" w:rsidRDefault="00D343F4" w:rsidP="00A469AD">
    <w:pPr>
      <w:spacing w:after="0" w:line="246" w:lineRule="auto"/>
      <w:ind w:left="0" w:right="0" w:firstLine="0"/>
      <w:jc w:val="center"/>
      <w:rPr>
        <w:b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CF05" w14:textId="77777777" w:rsidR="00CC06B6" w:rsidRDefault="003D3DF7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D42">
      <w:rPr>
        <w:noProof/>
      </w:rPr>
      <w:t>1</w:t>
    </w:r>
    <w:r>
      <w:fldChar w:fldCharType="end"/>
    </w:r>
    <w:r w:rsidR="00AF52B4">
      <w:rPr>
        <w:rFonts w:ascii="Calibri" w:eastAsia="Calibri" w:hAnsi="Calibri" w:cs="Calibri"/>
        <w:sz w:val="22"/>
      </w:rPr>
      <w:t xml:space="preserve"> </w:t>
    </w:r>
  </w:p>
  <w:p w14:paraId="2A4BC59D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1 – Inserir filiação dos autores</w:t>
    </w:r>
    <w:r>
      <w:rPr>
        <w:rFonts w:ascii="Times New Roman" w:hAnsi="Times New Roman"/>
      </w:rPr>
      <w:t xml:space="preserve"> e e-mail;</w:t>
    </w:r>
  </w:p>
  <w:p w14:paraId="37E8E6DC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2 – Inserir filiação dos autores</w:t>
    </w:r>
    <w:r>
      <w:rPr>
        <w:rFonts w:ascii="Times New Roman" w:hAnsi="Times New Roman"/>
      </w:rPr>
      <w:t xml:space="preserve"> e e-mail;</w:t>
    </w:r>
  </w:p>
  <w:p w14:paraId="7CED630E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3 – Inserir filiação dos autores</w:t>
    </w:r>
    <w:r>
      <w:rPr>
        <w:rFonts w:ascii="Times New Roman" w:hAnsi="Times New Roman"/>
      </w:rPr>
      <w:t xml:space="preserve"> e e-mail;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D8C4" w14:textId="77777777" w:rsidR="007F1B47" w:rsidRDefault="007F1B47">
      <w:pPr>
        <w:spacing w:after="0" w:line="256" w:lineRule="auto"/>
        <w:ind w:left="0" w:right="0" w:firstLine="0"/>
        <w:jc w:val="left"/>
      </w:pPr>
      <w:bookmarkStart w:id="0" w:name="_Hlk158749734"/>
      <w:bookmarkEnd w:id="0"/>
      <w:r>
        <w:separator/>
      </w:r>
    </w:p>
  </w:footnote>
  <w:footnote w:type="continuationSeparator" w:id="0">
    <w:p w14:paraId="29F3A475" w14:textId="77777777" w:rsidR="007F1B47" w:rsidRDefault="007F1B47">
      <w:pPr>
        <w:spacing w:after="0" w:line="256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EAFB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36A4EB0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605995EB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Revista Hórus – Volume 4, número 2 – Out-Dez, 2010  </w:t>
    </w:r>
  </w:p>
  <w:p w14:paraId="67D94C5C" w14:textId="77777777" w:rsidR="00CC06B6" w:rsidRDefault="00AF52B4">
    <w:pPr>
      <w:spacing w:after="73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6534628" w14:textId="77777777" w:rsidR="00CC06B6" w:rsidRDefault="00AF52B4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7CFB12" wp14:editId="41B8C9EA">
          <wp:simplePos x="0" y="0"/>
          <wp:positionH relativeFrom="page">
            <wp:posOffset>5923788</wp:posOffset>
          </wp:positionH>
          <wp:positionV relativeFrom="page">
            <wp:posOffset>13712</wp:posOffset>
          </wp:positionV>
          <wp:extent cx="783336" cy="684276"/>
          <wp:effectExtent l="0" t="0" r="0" b="0"/>
          <wp:wrapSquare wrapText="bothSides"/>
          <wp:docPr id="143742245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36" cy="68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ARTIGO DE REVISÃO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BD6B" w14:textId="7056EFE3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6DFA290" w14:textId="1637CF7F" w:rsidR="00CC06B6" w:rsidRDefault="00AF52B4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  <w:r w:rsidR="0050686E">
      <w:rPr>
        <w:noProof/>
      </w:rPr>
      <w:drawing>
        <wp:inline distT="0" distB="0" distL="0" distR="0" wp14:anchorId="76200563" wp14:editId="7047C345">
          <wp:extent cx="5669280" cy="1085850"/>
          <wp:effectExtent l="0" t="0" r="7620" b="0"/>
          <wp:docPr id="547983220" name="Imagem 5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41637" name="Imagem 5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D5266" w14:textId="505CD5BC" w:rsidR="007202E6" w:rsidRPr="00D343F4" w:rsidRDefault="00252696" w:rsidP="00252696">
    <w:pPr>
      <w:spacing w:after="0" w:line="246" w:lineRule="auto"/>
      <w:ind w:left="0" w:right="0" w:firstLine="0"/>
      <w:jc w:val="right"/>
      <w:rPr>
        <w:rFonts w:ascii="Garamond" w:hAnsi="Garamond"/>
        <w:b/>
        <w:sz w:val="16"/>
        <w:szCs w:val="16"/>
      </w:rPr>
    </w:pPr>
    <w:r w:rsidRPr="00D343F4">
      <w:rPr>
        <w:rFonts w:ascii="Garamond" w:hAnsi="Garamond"/>
        <w:b/>
        <w:sz w:val="16"/>
        <w:szCs w:val="16"/>
      </w:rPr>
      <w:t>ARTIGO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CF40" w14:textId="77777777" w:rsidR="00CC06B6" w:rsidRDefault="00B30E73" w:rsidP="00B30E73">
    <w:pPr>
      <w:tabs>
        <w:tab w:val="left" w:pos="8789"/>
      </w:tabs>
      <w:spacing w:after="76" w:line="240" w:lineRule="auto"/>
      <w:ind w:left="0" w:right="258" w:firstLine="0"/>
      <w:jc w:val="left"/>
    </w:pPr>
    <w:r w:rsidRPr="0015281F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2336" behindDoc="0" locked="0" layoutInCell="1" allowOverlap="1" wp14:anchorId="6DF473D4" wp14:editId="560C8579">
          <wp:simplePos x="0" y="0"/>
          <wp:positionH relativeFrom="column">
            <wp:posOffset>5204460</wp:posOffset>
          </wp:positionH>
          <wp:positionV relativeFrom="paragraph">
            <wp:posOffset>147955</wp:posOffset>
          </wp:positionV>
          <wp:extent cx="866775" cy="687705"/>
          <wp:effectExtent l="0" t="0" r="9525" b="0"/>
          <wp:wrapNone/>
          <wp:docPr id="5184935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2B4">
      <w:rPr>
        <w:rFonts w:ascii="Calibri" w:eastAsia="Calibri" w:hAnsi="Calibri" w:cs="Calibri"/>
        <w:sz w:val="22"/>
      </w:rPr>
      <w:t xml:space="preserve"> </w:t>
    </w:r>
  </w:p>
  <w:p w14:paraId="2C3F98A0" w14:textId="77777777" w:rsidR="0015281F" w:rsidRDefault="00AF52B4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</w:p>
  <w:p w14:paraId="1ECF0BD1" w14:textId="77777777" w:rsidR="00CC06B6" w:rsidRPr="003D3DF7" w:rsidRDefault="0015281F">
    <w:pPr>
      <w:spacing w:after="76" w:line="240" w:lineRule="auto"/>
      <w:ind w:left="0" w:right="258" w:firstLine="0"/>
      <w:jc w:val="left"/>
      <w:rPr>
        <w:szCs w:val="24"/>
      </w:rPr>
    </w:pPr>
    <w:r w:rsidRPr="003D3DF7">
      <w:rPr>
        <w:rFonts w:eastAsia="Calibri"/>
        <w:szCs w:val="24"/>
      </w:rPr>
      <w:t xml:space="preserve">Referência da </w:t>
    </w:r>
    <w:r w:rsidR="00AF52B4" w:rsidRPr="003D3DF7">
      <w:rPr>
        <w:rFonts w:eastAsia="Calibri"/>
        <w:szCs w:val="24"/>
      </w:rPr>
      <w:t xml:space="preserve">Revista Hórus – </w:t>
    </w:r>
    <w:r w:rsidRPr="003D3DF7">
      <w:rPr>
        <w:rFonts w:eastAsia="Calibri"/>
        <w:szCs w:val="24"/>
      </w:rPr>
      <w:t>não realizar alterações nesse local</w:t>
    </w:r>
    <w:r w:rsidR="00AF52B4" w:rsidRPr="003D3DF7">
      <w:rPr>
        <w:rFonts w:eastAsia="Calibri"/>
        <w:szCs w:val="24"/>
      </w:rPr>
      <w:t xml:space="preserve">  </w:t>
    </w:r>
  </w:p>
  <w:p w14:paraId="080514AA" w14:textId="77777777" w:rsidR="00CC06B6" w:rsidRDefault="00AF52B4" w:rsidP="00B30E73">
    <w:pPr>
      <w:spacing w:after="73" w:line="240" w:lineRule="auto"/>
      <w:ind w:left="4956" w:right="-94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15281F">
      <w:rPr>
        <w:rFonts w:ascii="Calibri" w:eastAsia="Calibri" w:hAnsi="Calibri" w:cs="Calibri"/>
        <w:sz w:val="20"/>
      </w:rPr>
      <w:t xml:space="preserve">  </w:t>
    </w:r>
    <w:r w:rsidR="0015281F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15281F">
      <w:rPr>
        <w:rFonts w:ascii="Calibri" w:eastAsia="Calibri" w:hAnsi="Calibri" w:cs="Calibri"/>
        <w:sz w:val="20"/>
      </w:rPr>
      <w:t xml:space="preserve">     </w:t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  <w:t xml:space="preserve">                      </w:t>
    </w:r>
    <w:r>
      <w:rPr>
        <w:rFonts w:ascii="Calibri" w:eastAsia="Calibri" w:hAnsi="Calibri" w:cs="Calibri"/>
        <w:sz w:val="20"/>
      </w:rPr>
      <w:t>ARTIGO DE REVISÃO</w:t>
    </w:r>
    <w:r w:rsidR="0015281F">
      <w:rPr>
        <w:rFonts w:ascii="Calibri" w:eastAsia="Calibri" w:hAnsi="Calibri" w:cs="Calibri"/>
        <w:sz w:val="20"/>
      </w:rPr>
      <w:t>/ORIGINAL</w:t>
    </w: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3pt;height:2in;visibility:visible;mso-wrap-style:square" o:bullet="t">
        <v:imagedata r:id="rId1" o:title=""/>
      </v:shape>
    </w:pict>
  </w:numPicBullet>
  <w:abstractNum w:abstractNumId="0" w15:restartNumberingAfterBreak="0">
    <w:nsid w:val="166850DF"/>
    <w:multiLevelType w:val="hybridMultilevel"/>
    <w:tmpl w:val="88C8D672"/>
    <w:lvl w:ilvl="0" w:tplc="863AD7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4E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C2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82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AA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00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8A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4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64B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68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B6"/>
    <w:rsid w:val="000257E3"/>
    <w:rsid w:val="00030DC4"/>
    <w:rsid w:val="000502D0"/>
    <w:rsid w:val="00097046"/>
    <w:rsid w:val="000A31AD"/>
    <w:rsid w:val="000C5FCA"/>
    <w:rsid w:val="000D1F3E"/>
    <w:rsid w:val="000D23D1"/>
    <w:rsid w:val="000E28C5"/>
    <w:rsid w:val="001021E6"/>
    <w:rsid w:val="00122A73"/>
    <w:rsid w:val="001230C2"/>
    <w:rsid w:val="0015281F"/>
    <w:rsid w:val="00164502"/>
    <w:rsid w:val="001775CF"/>
    <w:rsid w:val="00183583"/>
    <w:rsid w:val="001E1E50"/>
    <w:rsid w:val="00216D42"/>
    <w:rsid w:val="002227E9"/>
    <w:rsid w:val="00223B8C"/>
    <w:rsid w:val="00232875"/>
    <w:rsid w:val="00245938"/>
    <w:rsid w:val="00252696"/>
    <w:rsid w:val="00267CF2"/>
    <w:rsid w:val="002D2A3C"/>
    <w:rsid w:val="00301FA0"/>
    <w:rsid w:val="00311F32"/>
    <w:rsid w:val="00350000"/>
    <w:rsid w:val="003D0B0E"/>
    <w:rsid w:val="003D3DF7"/>
    <w:rsid w:val="003E2D22"/>
    <w:rsid w:val="003F6A15"/>
    <w:rsid w:val="004107DF"/>
    <w:rsid w:val="00424EC7"/>
    <w:rsid w:val="00474DEB"/>
    <w:rsid w:val="004A4590"/>
    <w:rsid w:val="004F4F2B"/>
    <w:rsid w:val="005061BC"/>
    <w:rsid w:val="0050686E"/>
    <w:rsid w:val="0055576C"/>
    <w:rsid w:val="00580E08"/>
    <w:rsid w:val="005A42BD"/>
    <w:rsid w:val="005A7138"/>
    <w:rsid w:val="005B57C8"/>
    <w:rsid w:val="005D206C"/>
    <w:rsid w:val="005D2956"/>
    <w:rsid w:val="005D64D2"/>
    <w:rsid w:val="005E0B15"/>
    <w:rsid w:val="005F1F61"/>
    <w:rsid w:val="005F79FF"/>
    <w:rsid w:val="00616755"/>
    <w:rsid w:val="00660E68"/>
    <w:rsid w:val="006612B1"/>
    <w:rsid w:val="006650EA"/>
    <w:rsid w:val="00677677"/>
    <w:rsid w:val="00683187"/>
    <w:rsid w:val="006C1D0F"/>
    <w:rsid w:val="006F6265"/>
    <w:rsid w:val="007202E6"/>
    <w:rsid w:val="00724EC5"/>
    <w:rsid w:val="00743418"/>
    <w:rsid w:val="0075427A"/>
    <w:rsid w:val="00771043"/>
    <w:rsid w:val="007A5DED"/>
    <w:rsid w:val="007C7DF4"/>
    <w:rsid w:val="007F1B47"/>
    <w:rsid w:val="007F7FEE"/>
    <w:rsid w:val="008023ED"/>
    <w:rsid w:val="00842D2C"/>
    <w:rsid w:val="00860049"/>
    <w:rsid w:val="00870E70"/>
    <w:rsid w:val="008776F0"/>
    <w:rsid w:val="00883364"/>
    <w:rsid w:val="00883B04"/>
    <w:rsid w:val="008C1747"/>
    <w:rsid w:val="008C19D4"/>
    <w:rsid w:val="008D4377"/>
    <w:rsid w:val="008D602B"/>
    <w:rsid w:val="008E64C2"/>
    <w:rsid w:val="008E75D2"/>
    <w:rsid w:val="0096282D"/>
    <w:rsid w:val="009978B5"/>
    <w:rsid w:val="009A4C5A"/>
    <w:rsid w:val="009F6915"/>
    <w:rsid w:val="00A25435"/>
    <w:rsid w:val="00A400A0"/>
    <w:rsid w:val="00A469AD"/>
    <w:rsid w:val="00A63483"/>
    <w:rsid w:val="00A82989"/>
    <w:rsid w:val="00AB4136"/>
    <w:rsid w:val="00AF52B4"/>
    <w:rsid w:val="00B26CF7"/>
    <w:rsid w:val="00B30E73"/>
    <w:rsid w:val="00B322CD"/>
    <w:rsid w:val="00B53149"/>
    <w:rsid w:val="00B55405"/>
    <w:rsid w:val="00B9681D"/>
    <w:rsid w:val="00BA3F3B"/>
    <w:rsid w:val="00BE6474"/>
    <w:rsid w:val="00BF7822"/>
    <w:rsid w:val="00C02BBA"/>
    <w:rsid w:val="00C4625E"/>
    <w:rsid w:val="00CC06B6"/>
    <w:rsid w:val="00CD0941"/>
    <w:rsid w:val="00D0022A"/>
    <w:rsid w:val="00D343F4"/>
    <w:rsid w:val="00D4689B"/>
    <w:rsid w:val="00D64119"/>
    <w:rsid w:val="00E15B34"/>
    <w:rsid w:val="00E81077"/>
    <w:rsid w:val="00EB2817"/>
    <w:rsid w:val="00EC46DE"/>
    <w:rsid w:val="00EE1504"/>
    <w:rsid w:val="00EE63BD"/>
    <w:rsid w:val="00F512EB"/>
    <w:rsid w:val="00F936BD"/>
    <w:rsid w:val="00FD3B7E"/>
    <w:rsid w:val="00FF12EF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F1475"/>
  <w15:docId w15:val="{79A63BAC-8747-43F4-AE59-39AE395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65"/>
    <w:pPr>
      <w:spacing w:after="138" w:line="237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80E0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580E08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E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RICARDO SUTER</dc:creator>
  <cp:keywords/>
  <cp:lastModifiedBy>Jose Ricardo Suter</cp:lastModifiedBy>
  <cp:revision>2</cp:revision>
  <dcterms:created xsi:type="dcterms:W3CDTF">2025-02-13T00:43:00Z</dcterms:created>
  <dcterms:modified xsi:type="dcterms:W3CDTF">2025-02-13T00:43:00Z</dcterms:modified>
</cp:coreProperties>
</file>